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A7" w:rsidRPr="00333DA4" w:rsidRDefault="003B60A7" w:rsidP="003B60A7">
      <w:pPr>
        <w:spacing w:line="240" w:lineRule="auto"/>
        <w:jc w:val="center"/>
        <w:rPr>
          <w:rFonts w:ascii="Segoe Print" w:hAnsi="Segoe Print" w:cs="Arial"/>
          <w:b/>
          <w:i/>
          <w:color w:val="FF0000"/>
          <w:szCs w:val="22"/>
        </w:rPr>
      </w:pPr>
      <w:r w:rsidRPr="00CE4AC0">
        <w:rPr>
          <w:rFonts w:ascii="Segoe Print" w:hAnsi="Segoe Print" w:cs="Arial"/>
          <w:b/>
          <w:color w:val="FF0000"/>
          <w:sz w:val="32"/>
          <w:szCs w:val="32"/>
        </w:rPr>
        <w:t xml:space="preserve">Памятка для родителей по профилактике </w:t>
      </w:r>
      <w:proofErr w:type="spellStart"/>
      <w:r w:rsidRPr="00CE4AC0">
        <w:rPr>
          <w:rFonts w:ascii="Segoe Print" w:hAnsi="Segoe Print" w:cs="Arial"/>
          <w:b/>
          <w:color w:val="FF0000"/>
          <w:sz w:val="32"/>
          <w:szCs w:val="32"/>
        </w:rPr>
        <w:t>аутоагрессивного</w:t>
      </w:r>
      <w:proofErr w:type="spellEnd"/>
      <w:r w:rsidRPr="00CE4AC0">
        <w:rPr>
          <w:rFonts w:ascii="Segoe Print" w:hAnsi="Segoe Print" w:cs="Arial"/>
          <w:b/>
          <w:color w:val="FF0000"/>
          <w:sz w:val="32"/>
          <w:szCs w:val="32"/>
        </w:rPr>
        <w:t xml:space="preserve"> поведения у подростков</w:t>
      </w:r>
    </w:p>
    <w:p w:rsidR="003B60A7" w:rsidRPr="007E0FBD" w:rsidRDefault="003B60A7" w:rsidP="003B60A7">
      <w:pPr>
        <w:spacing w:after="0" w:line="240" w:lineRule="auto"/>
        <w:jc w:val="both"/>
        <w:rPr>
          <w:rFonts w:ascii="Segoe Print" w:hAnsi="Segoe Print"/>
          <w:b/>
          <w:color w:val="FF0000"/>
          <w:sz w:val="26"/>
          <w:szCs w:val="26"/>
          <w:shd w:val="clear" w:color="auto" w:fill="FFFFFF"/>
        </w:rPr>
      </w:pPr>
      <w:r w:rsidRPr="007E0FBD">
        <w:rPr>
          <w:rFonts w:ascii="Segoe Print" w:hAnsi="Segoe Print"/>
          <w:b/>
          <w:color w:val="FF0000"/>
          <w:sz w:val="26"/>
          <w:szCs w:val="26"/>
          <w:shd w:val="clear" w:color="auto" w:fill="FFFFFF"/>
        </w:rPr>
        <w:t>Причины проявления суицидального поведения</w:t>
      </w:r>
    </w:p>
    <w:p w:rsidR="003B60A7" w:rsidRDefault="003B60A7" w:rsidP="003B60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Отсутствие доброжелательного внимания со стороны взрослых.</w:t>
      </w:r>
    </w:p>
    <w:p w:rsidR="003B60A7" w:rsidRDefault="003B60A7" w:rsidP="003B60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Резкое повышение общего ритма жизни.</w:t>
      </w:r>
    </w:p>
    <w:p w:rsidR="003B60A7" w:rsidRDefault="003B60A7" w:rsidP="003B60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Алкоголизм и наркомания среди родителей.</w:t>
      </w:r>
    </w:p>
    <w:p w:rsidR="003B60A7" w:rsidRDefault="003B60A7" w:rsidP="003B60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Жестокое обращение с подростком, психологическое, физическое и сексуальное насилие.</w:t>
      </w:r>
    </w:p>
    <w:p w:rsidR="003B60A7" w:rsidRDefault="003B60A7" w:rsidP="003B60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Алкоголизм и наркомания среди подростков.</w:t>
      </w:r>
    </w:p>
    <w:p w:rsidR="003B60A7" w:rsidRDefault="003B60A7" w:rsidP="003B60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Неуверенность в завтрашнем дне.</w:t>
      </w:r>
    </w:p>
    <w:p w:rsidR="003B60A7" w:rsidRDefault="003B60A7" w:rsidP="003B60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Отсутствие морально – этических ценностей.</w:t>
      </w:r>
    </w:p>
    <w:p w:rsidR="003B60A7" w:rsidRDefault="003B60A7" w:rsidP="003B60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Потеря смысла жизни.</w:t>
      </w:r>
    </w:p>
    <w:p w:rsidR="003B60A7" w:rsidRPr="007E0FBD" w:rsidRDefault="003B60A7" w:rsidP="003B60A7">
      <w:pPr>
        <w:spacing w:after="0" w:line="240" w:lineRule="auto"/>
        <w:jc w:val="both"/>
        <w:rPr>
          <w:rFonts w:ascii="Segoe Print" w:hAnsi="Segoe Print"/>
          <w:b/>
          <w:color w:val="FF0000"/>
          <w:sz w:val="26"/>
          <w:szCs w:val="26"/>
          <w:shd w:val="clear" w:color="auto" w:fill="FFFFFF"/>
        </w:rPr>
      </w:pPr>
      <w:r w:rsidRPr="007E0FBD">
        <w:rPr>
          <w:rFonts w:ascii="Segoe Print" w:hAnsi="Segoe Print"/>
          <w:b/>
          <w:color w:val="FF0000"/>
          <w:sz w:val="26"/>
          <w:szCs w:val="26"/>
          <w:shd w:val="clear" w:color="auto" w:fill="FFFFFF"/>
        </w:rPr>
        <w:t>Признаки готовности ребенка к суициду:</w:t>
      </w:r>
    </w:p>
    <w:p w:rsidR="003B60A7" w:rsidRDefault="003B60A7" w:rsidP="003B60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утрата интереса к любым занятиям;</w:t>
      </w:r>
    </w:p>
    <w:p w:rsidR="003B60A7" w:rsidRDefault="003B60A7" w:rsidP="003B60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пренебрежение собственным видом, неряшливость;</w:t>
      </w:r>
    </w:p>
    <w:p w:rsidR="003B60A7" w:rsidRDefault="003B60A7" w:rsidP="003B60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появление тяги к уединению, отсутствие близких людей;</w:t>
      </w:r>
    </w:p>
    <w:p w:rsidR="003B60A7" w:rsidRDefault="003B60A7" w:rsidP="003B60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резкие перепады настроения, неадекватная реакция на слова, беспричинные слезы, медленная и маловыразительная речь;</w:t>
      </w:r>
    </w:p>
    <w:p w:rsidR="003B60A7" w:rsidRDefault="003B60A7" w:rsidP="003B60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внезапное снижение успеваемости и рассеянность;</w:t>
      </w:r>
    </w:p>
    <w:p w:rsidR="003B60A7" w:rsidRDefault="003B60A7" w:rsidP="003B60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плохое поведение в школе, прогулы, нарушения дисциплины;</w:t>
      </w:r>
    </w:p>
    <w:p w:rsidR="003B60A7" w:rsidRDefault="003B60A7" w:rsidP="003B60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склонность к риску и к неоправданным, опрометчивым поступкам;</w:t>
      </w:r>
    </w:p>
    <w:p w:rsidR="003B60A7" w:rsidRDefault="003B60A7" w:rsidP="003B60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проблемы со здоровьем: потеря аппетита, плохое самочувствие, бессонница, кошмары во сне;</w:t>
      </w:r>
    </w:p>
    <w:p w:rsidR="003B60A7" w:rsidRDefault="003B60A7" w:rsidP="003B60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безразличное расставание с вещами или деньгами,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раздаривание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их;</w:t>
      </w:r>
    </w:p>
    <w:p w:rsidR="003B60A7" w:rsidRDefault="003B60A7" w:rsidP="003B60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стремление привести дела в порядок, подвести итоги, попросить прощение за все, что было;</w:t>
      </w:r>
    </w:p>
    <w:p w:rsidR="003B60A7" w:rsidRDefault="003B60A7" w:rsidP="003B60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самообвинения или наоборот – признание в зависимости от других;</w:t>
      </w:r>
    </w:p>
    <w:p w:rsidR="003B60A7" w:rsidRDefault="003B60A7" w:rsidP="003B60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шутки или иронические высказывания, либо философские размышления на тему смерти.</w:t>
      </w:r>
    </w:p>
    <w:p w:rsidR="003B60A7" w:rsidRPr="00CE4AC0" w:rsidRDefault="003B60A7" w:rsidP="003B60A7">
      <w:pPr>
        <w:spacing w:after="0" w:line="240" w:lineRule="auto"/>
        <w:ind w:left="720"/>
        <w:jc w:val="both"/>
        <w:rPr>
          <w:rFonts w:ascii="Segoe Print" w:hAnsi="Segoe Print"/>
          <w:b/>
          <w:color w:val="FF0000"/>
          <w:sz w:val="24"/>
          <w:szCs w:val="24"/>
        </w:rPr>
      </w:pPr>
      <w:r w:rsidRPr="00CE4AC0">
        <w:rPr>
          <w:rFonts w:ascii="Segoe Print" w:hAnsi="Segoe Print"/>
          <w:b/>
          <w:color w:val="FF0000"/>
          <w:sz w:val="24"/>
          <w:szCs w:val="24"/>
        </w:rPr>
        <w:t>Советы, которые помогут изменить ситуацию.</w:t>
      </w:r>
    </w:p>
    <w:p w:rsidR="003B60A7" w:rsidRPr="00CE4AC0" w:rsidRDefault="003B60A7" w:rsidP="003B60A7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E4AC0">
        <w:rPr>
          <w:rFonts w:ascii="Times New Roman" w:hAnsi="Times New Roman"/>
          <w:sz w:val="24"/>
          <w:szCs w:val="24"/>
        </w:rPr>
        <w:t xml:space="preserve">Внимательно выслушайте подростка. В состоянии душевного кризиса, любому из нас, прежде всего, необходим кто – </w:t>
      </w:r>
      <w:proofErr w:type="spellStart"/>
      <w:r w:rsidRPr="00CE4AC0">
        <w:rPr>
          <w:rFonts w:ascii="Times New Roman" w:hAnsi="Times New Roman"/>
          <w:sz w:val="24"/>
          <w:szCs w:val="24"/>
        </w:rPr>
        <w:t>нибудь</w:t>
      </w:r>
      <w:proofErr w:type="spellEnd"/>
      <w:r w:rsidRPr="00CE4AC0">
        <w:rPr>
          <w:rFonts w:ascii="Times New Roman" w:hAnsi="Times New Roman"/>
          <w:sz w:val="24"/>
          <w:szCs w:val="24"/>
        </w:rPr>
        <w:t>, кто готов нас выслушать. Приложите все усилия, чтобы понять проблему, скрытую словами.</w:t>
      </w:r>
    </w:p>
    <w:p w:rsidR="003B60A7" w:rsidRPr="00CE4AC0" w:rsidRDefault="003B60A7" w:rsidP="003B60A7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E4AC0">
        <w:rPr>
          <w:rFonts w:ascii="Times New Roman" w:hAnsi="Times New Roman"/>
          <w:sz w:val="24"/>
          <w:szCs w:val="24"/>
        </w:rPr>
        <w:t>Оцените серьезность намерений</w:t>
      </w:r>
      <w:r w:rsidRPr="00CE4AC0">
        <w:rPr>
          <w:rFonts w:ascii="Times New Roman" w:hAnsi="Times New Roman"/>
          <w:sz w:val="24"/>
          <w:szCs w:val="24"/>
        </w:rPr>
        <w:tab/>
        <w:t xml:space="preserve"> и чувств ребенка. Если он или она имеют конкретный план суицида, ситуация более острая, чем эти планы расплывчаты и не определены.</w:t>
      </w:r>
    </w:p>
    <w:p w:rsidR="003B60A7" w:rsidRPr="00CE4AC0" w:rsidRDefault="003B60A7" w:rsidP="003B60A7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E4AC0">
        <w:rPr>
          <w:rFonts w:ascii="Times New Roman" w:hAnsi="Times New Roman"/>
          <w:sz w:val="24"/>
          <w:szCs w:val="24"/>
        </w:rPr>
        <w:t>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тоже</w:t>
      </w:r>
      <w:r w:rsidRPr="003B60A7">
        <w:rPr>
          <w:rFonts w:ascii="Times New Roman" w:hAnsi="Times New Roman"/>
          <w:sz w:val="24"/>
          <w:szCs w:val="24"/>
        </w:rPr>
        <w:t xml:space="preserve"> </w:t>
      </w:r>
      <w:r w:rsidRPr="00CE4AC0">
        <w:rPr>
          <w:rFonts w:ascii="Times New Roman" w:hAnsi="Times New Roman"/>
          <w:sz w:val="24"/>
          <w:szCs w:val="24"/>
        </w:rPr>
        <w:t>может служить основанием для тревоги.</w:t>
      </w:r>
    </w:p>
    <w:p w:rsidR="003B60A7" w:rsidRPr="00CE4AC0" w:rsidRDefault="003B60A7" w:rsidP="003B60A7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E4AC0">
        <w:rPr>
          <w:rFonts w:ascii="Times New Roman" w:hAnsi="Times New Roman"/>
          <w:sz w:val="24"/>
          <w:szCs w:val="24"/>
        </w:rPr>
        <w:t xml:space="preserve">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тоже </w:t>
      </w:r>
      <w:proofErr w:type="gramStart"/>
      <w:r w:rsidRPr="00CE4AC0">
        <w:rPr>
          <w:rFonts w:ascii="Times New Roman" w:hAnsi="Times New Roman"/>
          <w:sz w:val="24"/>
          <w:szCs w:val="24"/>
        </w:rPr>
        <w:t>время</w:t>
      </w:r>
      <w:proofErr w:type="gramEnd"/>
      <w:r w:rsidRPr="00CE4AC0">
        <w:rPr>
          <w:rFonts w:ascii="Times New Roman" w:hAnsi="Times New Roman"/>
          <w:sz w:val="24"/>
          <w:szCs w:val="24"/>
        </w:rPr>
        <w:t xml:space="preserve"> находясь в состоянии глубокой депрессии.</w:t>
      </w:r>
    </w:p>
    <w:p w:rsidR="003B60A7" w:rsidRPr="00CE4AC0" w:rsidRDefault="003B60A7" w:rsidP="003B60A7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CE4AC0">
        <w:rPr>
          <w:rFonts w:ascii="Times New Roman" w:hAnsi="Times New Roman"/>
          <w:sz w:val="24"/>
          <w:szCs w:val="24"/>
        </w:rPr>
        <w:lastRenderedPageBreak/>
        <w:t>Постарайтесь аккуратно спросить, не думает ли он или она о самоубийстве,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3B60A7" w:rsidRPr="00CE4AC0" w:rsidRDefault="003B60A7" w:rsidP="003B60A7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noProof/>
          <w:color w:val="656565"/>
          <w:szCs w:val="22"/>
          <w:lang w:eastAsia="ru-RU"/>
        </w:rPr>
        <w:pict>
          <v:rect id="_x0000_s1026" style="position:absolute;left:0;text-align:left;margin-left:35.85pt;margin-top:9.65pt;width:277.5pt;height:295.75pt;z-index:251660288" strokecolor="red" strokeweight="3pt">
            <v:textbox>
              <w:txbxContent>
                <w:p w:rsidR="003B60A7" w:rsidRPr="00CE4AC0" w:rsidRDefault="003B60A7" w:rsidP="003B60A7">
                  <w:pPr>
                    <w:jc w:val="center"/>
                    <w:rPr>
                      <w:b/>
                    </w:rPr>
                  </w:pPr>
                  <w:r w:rsidRPr="00CE4AC0">
                    <w:rPr>
                      <w:b/>
                    </w:rPr>
                    <w:t>Всероссийский «Детский телефон доверия»</w:t>
                  </w:r>
                </w:p>
                <w:p w:rsidR="003B60A7" w:rsidRPr="00CE4AC0" w:rsidRDefault="003B60A7" w:rsidP="003B60A7">
                  <w:pPr>
                    <w:jc w:val="center"/>
                    <w:rPr>
                      <w:b/>
                    </w:rPr>
                  </w:pPr>
                  <w:r w:rsidRPr="00CE4AC0">
                    <w:rPr>
                      <w:b/>
                    </w:rPr>
                    <w:t>тел.8-800-200-122 (бесплатно, круглосуточно)</w:t>
                  </w:r>
                </w:p>
                <w:p w:rsidR="003B60A7" w:rsidRPr="003B60A7" w:rsidRDefault="003B60A7" w:rsidP="003B60A7">
                  <w:pPr>
                    <w:pStyle w:val="a5"/>
                    <w:shd w:val="clear" w:color="auto" w:fill="FFFFFF"/>
                    <w:spacing w:before="0" w:beforeAutospacing="0" w:after="225" w:afterAutospacing="0"/>
                    <w:jc w:val="center"/>
                  </w:pPr>
                  <w:r w:rsidRPr="003B60A7">
                    <w:rPr>
                      <w:u w:val="single"/>
                    </w:rPr>
                    <w:t>В Оренбурге на «Телефон доверия» можно позвонить по следующим номерам:</w:t>
                  </w:r>
                </w:p>
                <w:p w:rsidR="003B60A7" w:rsidRPr="003B60A7" w:rsidRDefault="003B60A7" w:rsidP="003B60A7">
                  <w:pPr>
                    <w:pStyle w:val="a5"/>
                    <w:shd w:val="clear" w:color="auto" w:fill="FFFFFF"/>
                    <w:spacing w:before="0" w:beforeAutospacing="0" w:after="225" w:afterAutospacing="0"/>
                    <w:jc w:val="center"/>
                  </w:pPr>
                  <w:r w:rsidRPr="003B60A7">
                    <w:t>- 8 (3532) 90-11-50 — для детей и подростков, время работы с 9.00 до 17.00;</w:t>
                  </w:r>
                </w:p>
                <w:p w:rsidR="003B60A7" w:rsidRPr="003B60A7" w:rsidRDefault="003B60A7" w:rsidP="003B60A7">
                  <w:pPr>
                    <w:pStyle w:val="a5"/>
                    <w:shd w:val="clear" w:color="auto" w:fill="FFFFFF"/>
                    <w:spacing w:before="0" w:beforeAutospacing="0" w:after="225" w:afterAutospacing="0"/>
                    <w:jc w:val="center"/>
                  </w:pPr>
                  <w:r w:rsidRPr="003B60A7">
                    <w:t>- 8 (3532) 32-73-27 — для взрослых, время работы с 9.00 до 17.00;</w:t>
                  </w:r>
                </w:p>
                <w:p w:rsidR="003B60A7" w:rsidRPr="003B60A7" w:rsidRDefault="003B60A7" w:rsidP="003B60A7">
                  <w:pPr>
                    <w:pStyle w:val="a5"/>
                    <w:shd w:val="clear" w:color="auto" w:fill="FFFFFF"/>
                    <w:spacing w:before="0" w:beforeAutospacing="0" w:after="225" w:afterAutospacing="0"/>
                    <w:jc w:val="center"/>
                  </w:pPr>
                  <w:r w:rsidRPr="003B60A7">
                    <w:t>- 8 (3532) 40-22-22 — для взрослых, круглосуточно;</w:t>
                  </w:r>
                </w:p>
                <w:p w:rsidR="003B60A7" w:rsidRPr="003B60A7" w:rsidRDefault="003B60A7" w:rsidP="003B60A7">
                  <w:pPr>
                    <w:pStyle w:val="a5"/>
                    <w:shd w:val="clear" w:color="auto" w:fill="FFFFFF"/>
                    <w:spacing w:before="0" w:beforeAutospacing="0" w:after="225" w:afterAutospacing="0"/>
                    <w:jc w:val="center"/>
                  </w:pPr>
                  <w:r w:rsidRPr="003B60A7">
                    <w:t>- 8 (3532) 40-23-13, 40-61-47 — для взрослых, с 9.00 до 18.00.</w:t>
                  </w:r>
                </w:p>
                <w:p w:rsidR="003B60A7" w:rsidRPr="003B60A7" w:rsidRDefault="003B60A7" w:rsidP="003B60A7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xbxContent>
            </v:textbox>
          </v:rect>
        </w:pict>
      </w:r>
    </w:p>
    <w:p w:rsidR="003B60A7" w:rsidRDefault="003B60A7" w:rsidP="003B60A7">
      <w:pPr>
        <w:spacing w:after="0" w:line="240" w:lineRule="auto"/>
        <w:ind w:left="720"/>
        <w:jc w:val="center"/>
        <w:rPr>
          <w:rFonts w:ascii="Times New Roman" w:hAnsi="Times New Roman"/>
          <w:sz w:val="26"/>
          <w:szCs w:val="26"/>
        </w:rPr>
      </w:pPr>
    </w:p>
    <w:p w:rsidR="003B60A7" w:rsidRPr="005F67EC" w:rsidRDefault="003B60A7" w:rsidP="003B60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60A7" w:rsidRDefault="003B60A7" w:rsidP="003B60A7">
      <w:pPr>
        <w:spacing w:after="0" w:line="240" w:lineRule="auto"/>
        <w:jc w:val="right"/>
        <w:rPr>
          <w:rFonts w:ascii="Arial" w:hAnsi="Arial" w:cs="Arial"/>
          <w:color w:val="656565"/>
          <w:szCs w:val="22"/>
        </w:rPr>
      </w:pPr>
    </w:p>
    <w:p w:rsidR="003B60A7" w:rsidRDefault="003B60A7" w:rsidP="003B60A7">
      <w:pPr>
        <w:spacing w:after="0" w:line="240" w:lineRule="auto"/>
        <w:jc w:val="right"/>
        <w:rPr>
          <w:rFonts w:ascii="Arial" w:hAnsi="Arial" w:cs="Arial"/>
          <w:color w:val="656565"/>
          <w:szCs w:val="22"/>
        </w:rPr>
      </w:pPr>
    </w:p>
    <w:p w:rsidR="003B60A7" w:rsidRDefault="003B60A7" w:rsidP="003B60A7">
      <w:pPr>
        <w:spacing w:after="0" w:line="240" w:lineRule="auto"/>
        <w:jc w:val="right"/>
        <w:rPr>
          <w:rFonts w:ascii="Arial" w:hAnsi="Arial" w:cs="Arial"/>
          <w:color w:val="656565"/>
          <w:szCs w:val="22"/>
        </w:rPr>
      </w:pPr>
    </w:p>
    <w:p w:rsidR="003B60A7" w:rsidRDefault="003B60A7" w:rsidP="003B60A7">
      <w:pPr>
        <w:spacing w:after="0" w:line="240" w:lineRule="auto"/>
        <w:jc w:val="right"/>
        <w:rPr>
          <w:rFonts w:ascii="Arial" w:hAnsi="Arial" w:cs="Arial"/>
          <w:color w:val="656565"/>
          <w:szCs w:val="22"/>
        </w:rPr>
      </w:pPr>
    </w:p>
    <w:p w:rsidR="003B60A7" w:rsidRDefault="003B60A7" w:rsidP="003B60A7">
      <w:pPr>
        <w:spacing w:after="0" w:line="240" w:lineRule="auto"/>
        <w:jc w:val="right"/>
        <w:rPr>
          <w:rFonts w:ascii="Arial" w:hAnsi="Arial" w:cs="Arial"/>
          <w:color w:val="656565"/>
          <w:szCs w:val="22"/>
        </w:rPr>
      </w:pPr>
    </w:p>
    <w:p w:rsidR="003B60A7" w:rsidRDefault="003B60A7" w:rsidP="003B60A7">
      <w:pPr>
        <w:spacing w:after="0" w:line="240" w:lineRule="auto"/>
        <w:jc w:val="right"/>
        <w:rPr>
          <w:rFonts w:ascii="Arial" w:hAnsi="Arial" w:cs="Arial"/>
          <w:color w:val="656565"/>
          <w:szCs w:val="22"/>
        </w:rPr>
      </w:pPr>
    </w:p>
    <w:p w:rsidR="003B60A7" w:rsidRDefault="003B60A7" w:rsidP="003B60A7">
      <w:pPr>
        <w:spacing w:after="0" w:line="240" w:lineRule="auto"/>
        <w:jc w:val="right"/>
        <w:rPr>
          <w:rFonts w:ascii="Arial" w:hAnsi="Arial" w:cs="Arial"/>
          <w:color w:val="656565"/>
          <w:szCs w:val="22"/>
        </w:rPr>
      </w:pPr>
    </w:p>
    <w:p w:rsidR="003B60A7" w:rsidRDefault="003B60A7" w:rsidP="003B60A7">
      <w:pPr>
        <w:spacing w:after="0" w:line="240" w:lineRule="auto"/>
        <w:jc w:val="right"/>
        <w:rPr>
          <w:rFonts w:ascii="Arial" w:hAnsi="Arial" w:cs="Arial"/>
          <w:color w:val="656565"/>
          <w:szCs w:val="22"/>
        </w:rPr>
      </w:pPr>
    </w:p>
    <w:p w:rsidR="003B60A7" w:rsidRDefault="003B60A7" w:rsidP="003B60A7">
      <w:pPr>
        <w:spacing w:line="240" w:lineRule="auto"/>
        <w:rPr>
          <w:rFonts w:ascii="Arial" w:hAnsi="Arial" w:cs="Arial"/>
          <w:b/>
          <w:color w:val="656565"/>
          <w:szCs w:val="22"/>
        </w:rPr>
      </w:pPr>
    </w:p>
    <w:p w:rsidR="00192156" w:rsidRDefault="00192156" w:rsidP="003B60A7"/>
    <w:sectPr w:rsidR="00192156" w:rsidSect="0019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4BDF"/>
    <w:multiLevelType w:val="hybridMultilevel"/>
    <w:tmpl w:val="3F0AE404"/>
    <w:lvl w:ilvl="0" w:tplc="149E3A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604DA"/>
    <w:multiLevelType w:val="hybridMultilevel"/>
    <w:tmpl w:val="7DBAEF8E"/>
    <w:lvl w:ilvl="0" w:tplc="5CE29D5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FA37B4"/>
    <w:multiLevelType w:val="hybridMultilevel"/>
    <w:tmpl w:val="7440277E"/>
    <w:lvl w:ilvl="0" w:tplc="5CE29D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0A7"/>
    <w:rsid w:val="00192156"/>
    <w:rsid w:val="002B78BC"/>
    <w:rsid w:val="003B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A7"/>
    <w:pPr>
      <w:spacing w:after="240" w:line="240" w:lineRule="atLeast"/>
    </w:pPr>
    <w:rPr>
      <w:rFonts w:ascii="Garamond" w:eastAsia="Times New Roman" w:hAnsi="Garamond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0A7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B60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Гурьянова ОА</dc:creator>
  <cp:keywords/>
  <dc:description/>
  <cp:lastModifiedBy>Гурьянова ОА</cp:lastModifiedBy>
  <cp:revision>2</cp:revision>
  <dcterms:created xsi:type="dcterms:W3CDTF">2021-10-22T05:07:00Z</dcterms:created>
  <dcterms:modified xsi:type="dcterms:W3CDTF">2021-10-22T05:12:00Z</dcterms:modified>
</cp:coreProperties>
</file>